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F4EDCB" w14:textId="77777777" w:rsidR="00BA5862" w:rsidRDefault="00BA5862" w:rsidP="00BA5862">
      <w:pPr>
        <w:jc w:val="center"/>
        <w:rPr>
          <w:rFonts w:cs="Times New Roman"/>
          <w:sz w:val="24"/>
          <w:szCs w:val="24"/>
        </w:rPr>
      </w:pPr>
    </w:p>
    <w:p w14:paraId="47537969" w14:textId="77777777" w:rsidR="00BA5862" w:rsidRDefault="00BA5862" w:rsidP="00BA5862">
      <w:pPr>
        <w:jc w:val="center"/>
        <w:rPr>
          <w:rFonts w:cs="Times New Roman"/>
          <w:sz w:val="24"/>
          <w:szCs w:val="24"/>
        </w:rPr>
      </w:pPr>
    </w:p>
    <w:p w14:paraId="686583DD" w14:textId="77777777" w:rsidR="00BA5862" w:rsidRPr="0016358B" w:rsidRDefault="00BA5862" w:rsidP="00BA5862">
      <w:pPr>
        <w:jc w:val="center"/>
        <w:rPr>
          <w:rFonts w:cs="Times New Roman"/>
          <w:sz w:val="24"/>
          <w:szCs w:val="24"/>
        </w:rPr>
      </w:pPr>
      <w:r w:rsidRPr="0016358B">
        <w:rPr>
          <w:rFonts w:cs="Times New Roman"/>
          <w:sz w:val="24"/>
          <w:szCs w:val="24"/>
        </w:rPr>
        <w:t>НАСТАВНО-НАУЧНОМ ВЕЋУ</w:t>
      </w:r>
    </w:p>
    <w:p w14:paraId="1980A382" w14:textId="77777777" w:rsidR="00BA5862" w:rsidRDefault="00BA5862" w:rsidP="00BA5862">
      <w:pPr>
        <w:jc w:val="center"/>
        <w:rPr>
          <w:rFonts w:cs="Times New Roman"/>
          <w:sz w:val="24"/>
          <w:szCs w:val="24"/>
        </w:rPr>
      </w:pPr>
      <w:r w:rsidRPr="0016358B">
        <w:rPr>
          <w:rFonts w:cs="Times New Roman"/>
          <w:sz w:val="24"/>
          <w:szCs w:val="24"/>
        </w:rPr>
        <w:t>ФИЛОЗОФСKОГ ФАKУЛТЕТА У НИШУ</w:t>
      </w:r>
    </w:p>
    <w:p w14:paraId="770D6D1E" w14:textId="77777777" w:rsidR="00BA5862" w:rsidRDefault="00BA5862" w:rsidP="00BA5862">
      <w:pPr>
        <w:rPr>
          <w:rFonts w:cs="Times New Roman"/>
          <w:sz w:val="24"/>
          <w:szCs w:val="24"/>
        </w:rPr>
      </w:pPr>
    </w:p>
    <w:p w14:paraId="59200F42" w14:textId="77777777" w:rsidR="00BA5862" w:rsidRPr="007E2AB3" w:rsidRDefault="00BA5862" w:rsidP="00BA5862">
      <w:pPr>
        <w:rPr>
          <w:rFonts w:cs="Times New Roman"/>
          <w:sz w:val="24"/>
          <w:szCs w:val="24"/>
        </w:rPr>
      </w:pPr>
    </w:p>
    <w:p w14:paraId="3DF63E74" w14:textId="77777777" w:rsidR="00BA5862" w:rsidRDefault="00BA5862" w:rsidP="00BA5862">
      <w:pPr>
        <w:spacing w:after="0" w:line="360" w:lineRule="auto"/>
        <w:ind w:firstLine="720"/>
        <w:jc w:val="both"/>
        <w:rPr>
          <w:rFonts w:cs="Times New Roman"/>
          <w:sz w:val="24"/>
          <w:szCs w:val="24"/>
          <w:lang w:val="sr-Cyrl-RS"/>
        </w:rPr>
      </w:pPr>
      <w:r>
        <w:rPr>
          <w:rFonts w:cs="Times New Roman"/>
          <w:sz w:val="24"/>
          <w:szCs w:val="24"/>
          <w:lang w:val="sr-Cyrl-RS"/>
        </w:rPr>
        <w:t>Веће Д</w:t>
      </w:r>
      <w:r w:rsidRPr="007D185A">
        <w:rPr>
          <w:rFonts w:cs="Times New Roman"/>
          <w:sz w:val="24"/>
          <w:szCs w:val="24"/>
        </w:rPr>
        <w:t>епартман</w:t>
      </w:r>
      <w:r>
        <w:rPr>
          <w:rFonts w:cs="Times New Roman"/>
          <w:sz w:val="24"/>
          <w:szCs w:val="24"/>
          <w:lang w:val="sr-Cyrl-RS"/>
        </w:rPr>
        <w:t xml:space="preserve">а </w:t>
      </w:r>
      <w:r w:rsidRPr="007D185A">
        <w:rPr>
          <w:rFonts w:cs="Times New Roman"/>
          <w:sz w:val="24"/>
          <w:szCs w:val="24"/>
        </w:rPr>
        <w:t xml:space="preserve">за немачки језик и књижевност је на седници од </w:t>
      </w:r>
      <w:r>
        <w:rPr>
          <w:rFonts w:cs="Times New Roman"/>
          <w:sz w:val="24"/>
          <w:szCs w:val="24"/>
          <w:lang w:val="sr-Cyrl-RS"/>
        </w:rPr>
        <w:t>11</w:t>
      </w:r>
      <w:r w:rsidRPr="007D185A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  <w:lang w:val="sr-Cyrl-RS"/>
        </w:rPr>
        <w:t>марта</w:t>
      </w:r>
      <w:r w:rsidRPr="007D185A">
        <w:rPr>
          <w:rFonts w:cs="Times New Roman"/>
          <w:sz w:val="24"/>
          <w:szCs w:val="24"/>
        </w:rPr>
        <w:t xml:space="preserve"> 202</w:t>
      </w:r>
      <w:r>
        <w:rPr>
          <w:rFonts w:cs="Times New Roman"/>
          <w:sz w:val="24"/>
          <w:szCs w:val="24"/>
          <w:lang w:val="sr-Cyrl-RS"/>
        </w:rPr>
        <w:t>4</w:t>
      </w:r>
      <w:r w:rsidRPr="007D185A">
        <w:rPr>
          <w:rFonts w:cs="Times New Roman"/>
          <w:sz w:val="24"/>
          <w:szCs w:val="24"/>
        </w:rPr>
        <w:t xml:space="preserve">. </w:t>
      </w:r>
      <w:r>
        <w:rPr>
          <w:rFonts w:cs="Times New Roman"/>
          <w:sz w:val="24"/>
          <w:szCs w:val="24"/>
          <w:lang w:val="sr-Cyrl-RS"/>
        </w:rPr>
        <w:t xml:space="preserve">године </w:t>
      </w:r>
      <w:r w:rsidRPr="007D185A">
        <w:rPr>
          <w:rFonts w:cs="Times New Roman"/>
          <w:sz w:val="24"/>
          <w:szCs w:val="24"/>
        </w:rPr>
        <w:t>усвоји</w:t>
      </w:r>
      <w:r>
        <w:rPr>
          <w:rFonts w:cs="Times New Roman"/>
          <w:sz w:val="24"/>
          <w:szCs w:val="24"/>
          <w:lang w:val="sr-Cyrl-RS"/>
        </w:rPr>
        <w:t>л</w:t>
      </w:r>
      <w:r w:rsidRPr="007D185A">
        <w:rPr>
          <w:rFonts w:cs="Times New Roman"/>
          <w:sz w:val="24"/>
          <w:szCs w:val="24"/>
        </w:rPr>
        <w:t xml:space="preserve">о предлог </w:t>
      </w:r>
      <w:r>
        <w:rPr>
          <w:rFonts w:cs="Times New Roman"/>
          <w:sz w:val="24"/>
          <w:szCs w:val="24"/>
          <w:lang w:val="sr-Cyrl-RS"/>
        </w:rPr>
        <w:t>да услов за пријаву студијског истраживачког рада (СИР) на МАС Немачког језика и књижевности буде „Одслушани предмети из првог семестра“ уместо досадашњег услова „Положени испити из првог семестра“.</w:t>
      </w:r>
    </w:p>
    <w:p w14:paraId="2AC6BC10" w14:textId="77777777" w:rsidR="00BA5862" w:rsidRDefault="00BA5862" w:rsidP="00BA5862">
      <w:pPr>
        <w:spacing w:after="0"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25297613" w14:textId="77777777" w:rsidR="00BA5862" w:rsidRDefault="00BA5862" w:rsidP="00BA5862">
      <w:pPr>
        <w:spacing w:after="0"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42A37C96" w14:textId="77777777" w:rsidR="00BA5862" w:rsidRPr="007D185A" w:rsidRDefault="00BA5862" w:rsidP="00BA5862">
      <w:pPr>
        <w:spacing w:after="0" w:line="360" w:lineRule="auto"/>
        <w:ind w:firstLine="720"/>
        <w:jc w:val="both"/>
        <w:rPr>
          <w:rFonts w:cs="Times New Roman"/>
          <w:sz w:val="24"/>
          <w:szCs w:val="24"/>
        </w:rPr>
      </w:pPr>
    </w:p>
    <w:p w14:paraId="14EF5D7D" w14:textId="77777777" w:rsidR="00BA5862" w:rsidRPr="00AC7199" w:rsidRDefault="00BA5862" w:rsidP="00BA5862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У Нишу, </w:t>
      </w:r>
      <w:r>
        <w:rPr>
          <w:rFonts w:cs="Times New Roman"/>
          <w:sz w:val="24"/>
          <w:szCs w:val="24"/>
          <w:lang w:val="sr-Cyrl-RS"/>
        </w:rPr>
        <w:t>11</w:t>
      </w:r>
      <w:r w:rsidRPr="00AC7199">
        <w:rPr>
          <w:rFonts w:cs="Times New Roman"/>
          <w:sz w:val="24"/>
          <w:szCs w:val="24"/>
        </w:rPr>
        <w:t>.0</w:t>
      </w:r>
      <w:r>
        <w:rPr>
          <w:rFonts w:cs="Times New Roman"/>
          <w:sz w:val="24"/>
          <w:szCs w:val="24"/>
          <w:lang w:val="sr-Cyrl-RS"/>
        </w:rPr>
        <w:t>3</w:t>
      </w:r>
      <w:r w:rsidRPr="00AC7199">
        <w:rPr>
          <w:rFonts w:cs="Times New Roman"/>
          <w:sz w:val="24"/>
          <w:szCs w:val="24"/>
        </w:rPr>
        <w:t>.20</w:t>
      </w:r>
      <w:r>
        <w:rPr>
          <w:rFonts w:cs="Times New Roman"/>
          <w:sz w:val="24"/>
          <w:szCs w:val="24"/>
        </w:rPr>
        <w:t>2</w:t>
      </w:r>
      <w:r>
        <w:rPr>
          <w:rFonts w:cs="Times New Roman"/>
          <w:sz w:val="24"/>
          <w:szCs w:val="24"/>
          <w:lang w:val="sr-Cyrl-RS"/>
        </w:rPr>
        <w:t>4</w:t>
      </w:r>
      <w:r w:rsidRPr="00AC7199">
        <w:rPr>
          <w:rFonts w:cs="Times New Roman"/>
          <w:sz w:val="24"/>
          <w:szCs w:val="24"/>
        </w:rPr>
        <w:t xml:space="preserve">.                 </w:t>
      </w:r>
    </w:p>
    <w:p w14:paraId="3DE23377" w14:textId="77777777" w:rsidR="00BA5862" w:rsidRPr="00AC7199" w:rsidRDefault="00BA5862" w:rsidP="00BA5862">
      <w:pPr>
        <w:rPr>
          <w:rFonts w:cs="Times New Roman"/>
          <w:sz w:val="24"/>
          <w:szCs w:val="24"/>
        </w:rPr>
      </w:pPr>
    </w:p>
    <w:p w14:paraId="29DD38C5" w14:textId="77777777" w:rsidR="00BA5862" w:rsidRPr="00AC7199" w:rsidRDefault="00BA5862" w:rsidP="00BA5862">
      <w:pPr>
        <w:rPr>
          <w:rFonts w:cs="Times New Roman"/>
          <w:sz w:val="24"/>
          <w:szCs w:val="24"/>
        </w:rPr>
      </w:pPr>
      <w:r w:rsidRPr="00AC7199">
        <w:rPr>
          <w:rFonts w:cs="Times New Roman"/>
          <w:sz w:val="24"/>
          <w:szCs w:val="24"/>
        </w:rPr>
        <w:t xml:space="preserve">                                                           </w:t>
      </w:r>
      <w:r>
        <w:rPr>
          <w:rFonts w:cs="Times New Roman"/>
          <w:sz w:val="24"/>
          <w:szCs w:val="24"/>
        </w:rPr>
        <w:t xml:space="preserve">                             </w:t>
      </w:r>
      <w:r w:rsidRPr="00AC7199">
        <w:rPr>
          <w:rFonts w:cs="Times New Roman"/>
          <w:sz w:val="24"/>
          <w:szCs w:val="24"/>
        </w:rPr>
        <w:t xml:space="preserve"> Управница </w:t>
      </w:r>
    </w:p>
    <w:p w14:paraId="26D79D8F" w14:textId="77777777" w:rsidR="00BA5862" w:rsidRDefault="00BA5862" w:rsidP="00BA5862">
      <w:pPr>
        <w:rPr>
          <w:rFonts w:cs="Times New Roman"/>
          <w:sz w:val="24"/>
          <w:szCs w:val="24"/>
        </w:rPr>
      </w:pPr>
      <w:r w:rsidRPr="00AC7199">
        <w:rPr>
          <w:rFonts w:cs="Times New Roman"/>
          <w:sz w:val="24"/>
          <w:szCs w:val="24"/>
        </w:rPr>
        <w:t xml:space="preserve">                                                                Департмана за немачки језик и књижевност</w:t>
      </w:r>
    </w:p>
    <w:p w14:paraId="38C42F12" w14:textId="77777777" w:rsidR="00BA5862" w:rsidRPr="007E2AB3" w:rsidRDefault="00BA5862" w:rsidP="00BA5862">
      <w:pPr>
        <w:ind w:left="360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sr-Cyrl-RS"/>
        </w:rPr>
        <w:t xml:space="preserve">    </w:t>
      </w:r>
      <w:r>
        <w:rPr>
          <w:rFonts w:cs="Times New Roman"/>
          <w:sz w:val="24"/>
          <w:szCs w:val="24"/>
        </w:rPr>
        <w:t xml:space="preserve">          </w:t>
      </w:r>
      <w:r w:rsidRPr="007E2AB3">
        <w:rPr>
          <w:rFonts w:cs="Times New Roman"/>
          <w:noProof/>
          <w:sz w:val="24"/>
          <w:szCs w:val="24"/>
          <w:lang w:val="en-US"/>
        </w:rPr>
        <w:drawing>
          <wp:inline distT="0" distB="0" distL="0" distR="0" wp14:anchorId="77C2495F" wp14:editId="7385B6EC">
            <wp:extent cx="1873360" cy="305122"/>
            <wp:effectExtent l="0" t="0" r="0" b="0"/>
            <wp:docPr id="3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1957" cy="32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Times New Roman"/>
          <w:sz w:val="24"/>
          <w:szCs w:val="24"/>
        </w:rPr>
        <w:t xml:space="preserve">                  </w:t>
      </w:r>
      <w:r w:rsidRPr="0016358B">
        <w:rPr>
          <w:rFonts w:cs="Times New Roman"/>
          <w:sz w:val="24"/>
          <w:szCs w:val="24"/>
        </w:rPr>
        <w:t>________________________________________</w:t>
      </w:r>
    </w:p>
    <w:p w14:paraId="594EA140" w14:textId="77777777" w:rsidR="00BA5862" w:rsidRPr="00AC7199" w:rsidRDefault="00BA5862" w:rsidP="00BA5862">
      <w:pPr>
        <w:rPr>
          <w:rFonts w:cs="Times New Roman"/>
          <w:sz w:val="24"/>
          <w:szCs w:val="24"/>
        </w:rPr>
      </w:pPr>
      <w:r w:rsidRPr="0016358B">
        <w:rPr>
          <w:rFonts w:cs="Times New Roman"/>
          <w:sz w:val="24"/>
          <w:szCs w:val="24"/>
        </w:rPr>
        <w:t xml:space="preserve">                                           </w:t>
      </w:r>
      <w:r>
        <w:rPr>
          <w:rFonts w:cs="Times New Roman"/>
          <w:sz w:val="24"/>
          <w:szCs w:val="24"/>
        </w:rPr>
        <w:t xml:space="preserve">                          </w:t>
      </w:r>
      <w:r w:rsidRPr="0016358B">
        <w:rPr>
          <w:rFonts w:cs="Times New Roman"/>
          <w:sz w:val="24"/>
          <w:szCs w:val="24"/>
        </w:rPr>
        <w:t xml:space="preserve">       Д</w:t>
      </w:r>
      <w:r>
        <w:rPr>
          <w:rFonts w:cs="Times New Roman"/>
          <w:sz w:val="24"/>
          <w:szCs w:val="24"/>
        </w:rPr>
        <w:t>оц. д</w:t>
      </w:r>
      <w:r w:rsidRPr="0016358B">
        <w:rPr>
          <w:rFonts w:cs="Times New Roman"/>
          <w:sz w:val="24"/>
          <w:szCs w:val="24"/>
        </w:rPr>
        <w:t>р Николета Момчиловић</w:t>
      </w:r>
    </w:p>
    <w:p w14:paraId="388CFAAE" w14:textId="77777777" w:rsidR="00BA5862" w:rsidRPr="003B3AAF" w:rsidRDefault="00BA5862" w:rsidP="00BA5862">
      <w:pPr>
        <w:spacing w:after="0"/>
        <w:jc w:val="both"/>
        <w:rPr>
          <w:sz w:val="24"/>
          <w:szCs w:val="24"/>
          <w:lang w:val="sr-Cyrl-RS"/>
        </w:rPr>
      </w:pPr>
    </w:p>
    <w:p w14:paraId="1379A44E" w14:textId="77777777" w:rsidR="00BA5862" w:rsidRPr="007A6391" w:rsidRDefault="00BA5862" w:rsidP="00BA5862">
      <w:pPr>
        <w:spacing w:after="0"/>
        <w:ind w:firstLine="709"/>
        <w:jc w:val="both"/>
        <w:rPr>
          <w:sz w:val="24"/>
          <w:szCs w:val="24"/>
          <w:lang w:val="sr-Cyrl-RS"/>
        </w:rPr>
      </w:pPr>
    </w:p>
    <w:p w14:paraId="3CA0F590" w14:textId="77777777" w:rsidR="00BA5862" w:rsidRPr="00C84F98" w:rsidRDefault="00BA5862" w:rsidP="00BA5862">
      <w:pPr>
        <w:spacing w:after="0"/>
        <w:jc w:val="both"/>
        <w:rPr>
          <w:sz w:val="24"/>
          <w:szCs w:val="24"/>
          <w:lang w:val="sr-Cyrl-RS"/>
        </w:rPr>
      </w:pPr>
    </w:p>
    <w:p w14:paraId="05F97C1E" w14:textId="77777777" w:rsidR="00BA5862" w:rsidRDefault="00BA5862" w:rsidP="00BA5862">
      <w:pPr>
        <w:spacing w:after="0"/>
      </w:pPr>
    </w:p>
    <w:p w14:paraId="4F1B4677" w14:textId="77777777" w:rsidR="00BA5862" w:rsidRDefault="00BA5862" w:rsidP="00BA5862">
      <w:pPr>
        <w:spacing w:after="0"/>
        <w:ind w:firstLine="709"/>
        <w:jc w:val="both"/>
      </w:pPr>
    </w:p>
    <w:p w14:paraId="646B2C94" w14:textId="77777777" w:rsidR="00BA5862" w:rsidRDefault="00BA5862" w:rsidP="00BA5862">
      <w:pPr>
        <w:spacing w:after="0"/>
        <w:ind w:firstLine="709"/>
        <w:jc w:val="both"/>
      </w:pPr>
    </w:p>
    <w:p w14:paraId="7E9A1270" w14:textId="77777777" w:rsidR="00F12C76" w:rsidRDefault="00F12C76" w:rsidP="006C0B77">
      <w:pPr>
        <w:spacing w:after="0"/>
        <w:ind w:firstLine="709"/>
        <w:jc w:val="both"/>
      </w:pPr>
    </w:p>
    <w:sectPr w:rsidR="00F12C76" w:rsidSect="007A4C83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862"/>
    <w:rsid w:val="006C0B77"/>
    <w:rsid w:val="007A4C83"/>
    <w:rsid w:val="008242FF"/>
    <w:rsid w:val="00870751"/>
    <w:rsid w:val="00922C48"/>
    <w:rsid w:val="00A30EAA"/>
    <w:rsid w:val="00B915B7"/>
    <w:rsid w:val="00BA5862"/>
    <w:rsid w:val="00D079D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228CF"/>
  <w15:chartTrackingRefBased/>
  <w15:docId w15:val="{E0FCDAEE-A6CD-458F-8113-799091966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5862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Snežana Miljković</cp:lastModifiedBy>
  <cp:revision>2</cp:revision>
  <dcterms:created xsi:type="dcterms:W3CDTF">2024-03-12T10:49:00Z</dcterms:created>
  <dcterms:modified xsi:type="dcterms:W3CDTF">2024-03-12T10:49:00Z</dcterms:modified>
</cp:coreProperties>
</file>